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zaczęli pytać uczniów: Dlaczego wasz Nauczyciel zasiada do stołu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zapytali jego uczniów: Dlaczego wasz nauczyciel 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Faryzeuszowie, rzekli uczniom jego: Przeczże z celnikami i grzesznikami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Faryzeuszowie, mówili uczniom jego: Czemu z celniki i z grzeszniki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Jego uczniów: Dlaczego wasz Nauczyciel jada wspólnie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do uczniów jego: Dlaczego Nauczyciel wasz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to zobaczyli, zapytali Jego uczniów: Dlaczego wasz Nauczyciel jada przy jednym stole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pytali Jego uczniów: „Dlaczego wasz Nauczyciel spożywa posiłek wspólnie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zobaczywszy [to], mówili do Jego uczniów: „Dlaczego wasz nauczyciel je z poborcami i grzesznikami?”.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faryzeusze pytali uczniów Jezusa: - Dlaczego wasz Nauczyciel zasiada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faryzeusze mówili Jego uczniom: - Dlaczego wasz Nauczyciel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фарисеї сказали Його учням: Чому це ваш Учитель їсть [і п'є] з митникамими та грішниками?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farisaiosi powiadali uczniom jego: Przez co wspólnie z dzierżawcami poboru z pełnych urzeczywistnień i uchybiającymi celu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jego uczniom: Dlaczego wasz nauczyciel je z poborcami podatków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p'ruszim, powiedzieli do Jego talmidim: "Czemu wasz rabbi jada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faryzeusze odezwali się do jego uczniów: ”Czemuż to wasz nauczyciel jada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uczniów: —Dlaczego wasz nauczyciel zadaje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2024-04-29T19:36:52Z</dcterms:modified>
</cp:coreProperties>
</file>