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zapytał: A co mam zrobić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Piłat znowu im odpowiedział: Cóż więc chcecie, abym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Piłat, rzekł im zasię: Cóż tedy chcecie, abym uczynił temu,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zaś Piłat, rzekł im: Cóż tedy chcecie, uczynię królowi Żydowskiemu?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ich zapytał: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Piłat, odpowiadając ponownie, rzekł im: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ich zapytał: Co więc chcecie, abym uczynił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ponownie powiedział do nich: „Co chcecie, abym uczynił z tym, którego nazywacie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powtórnie zwracając się do nich, zapytał: „Co zatem według was mam zrobić z Tym, którego nazywacie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odezwał się jeszcze raz: - A co mam zrobić z tym człowiekiem, którego nazywacie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znowu krzyczeli: -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знову сказав їм: То що хочете, щоб я зробив з тим, якого називаєте Юдейським Царем?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na powrót odróżniwszy się powiadał im: Jako co więc żeby uczyniłbym którego powiadacie jako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znowu odpowiadając, mówi im: Zatem co chcecie abym uczynił temu,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znów odezwał się do nich: "Co w takim razie mam zrobić z człowiekiem, którego nazywacie Królem Żydów?".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odpowiadając, Piłat mówił do nich: ”Co więc mam uczynić z tym, którego nazywacie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mam zatem zrobić z Królem Żydów?—kontynuował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2024-04-28T21:19:02Z</dcterms:modified>
</cp:coreProperties>
</file>