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więc: Czy nigdy nie czytaliście, co zrobił Dawid, gdy był w potrzebie i był głodny, on i ci, którzy byli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przeczytaliście, co uczynił Dawid, kiedy potrzebę miał i zgłodniał on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2024-04-27T23:49:40Z</dcterms:modified>
</cp:coreProperties>
</file>