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z winnicy* i zabili.** Co więc uczyni im pan winnicy?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 zabili. Co więc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zatem z winnicy i zabili. Co więc zrobi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winnicy, zabili. Cóż więc zrobi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wypchnąwszy go precz z winnicy, zabili. Cóż im tedy uczyni Pan onej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winnice, zabili. Cóż im tedy uczyni Pan winnice?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z winnicy, zabili. Co więc uczyni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winnicę, zabili. Co więc uczyni im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wywlekli go poza winnicę, i zabili. Co więc uczyni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poza winnicę i zabili. Co teraz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Wyrzucili go więc poza winnicę i zamordowali. Co zatem zrobi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Wywlekli go więc poza winnicę i zabili. Co teraz zrobi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poza winnicę, zabili. Cóż więc uczyni z nimi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викинувши його геть з виноградника, вбили. Що ж зробить їм господар виноградника?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wyrzuciwszy go na zewnątrz winnicy odłączyli przez zabicie. Co więc uczyni im ten utwierdzający pan tej winnicy?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wyrzucili go poza winnicę i zabili. Zatem, co im uczyni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 go z winnicy, i zabili. Co teraz uczyni im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wyrzucili go poza winnicę i zabili. Co więc uczyni z nimi właściciel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go więc, wywlekli poza winnicę i zabili. Co zrobi właściciel gdy się o tym dowie?—kontynuował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2024-04-28T23:54:54Z</dcterms:modified>
</cp:coreProperties>
</file>