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będą i jaki znak kiedy miałoby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Nauczycielu, kiedy* więc to się stanie i co będzie znakiem, że to ma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zaś go mówiąc: Nauczycielu, kiedy więc to będzie, i co znakiem, kiedy miałoby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(będą) i jaki znak kiedy miałoby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2024-04-30T21:55:07Z</dcterms:modified>
</cp:coreProperties>
</file>