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Nałożą też na niego grzywnę, sto srebrników,* i dadzą ojcu tej dziewczyny, ponieważ (jej mąż) wytoczył (oskarżenia okrywające) złą sławą dziewicę Izraela – i pozostanie jego żoną; nie będzie mógł jej odprawić** po wszystkie swoje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Bardzo wysoka kara; w czasach starobabilońskich zarabiano pół sykla na miesiąc &lt;x&gt;50 22:19&lt;/x&gt;L.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bez przyimka.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2024-05-19T21:50:12Z</dcterms:modified>
</cp:coreProperties>
</file>