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dziewczynie nie zrobisz* nic – ta dziewczyna nie zasłużyła na śmierć, gdyż jak z mężczyzną, który powstaje przeciw swojemu bliźniemu i targa się na jego życie,** tak jest w tej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będzie wolna. Nie zasłużyła na śmierć. Sprawę tę należy traktować jak napaść z usiłowaniem zabójstwa.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dziewczynie nic nie uczynisz; dziewczyna nie zasługuje na śmierć, gdyż jest podobnie jak w przypadku, gdy ktoś powstaje przeciwko swemu bliźniemu i morduje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dzieweczce nic nie uczynisz; dzieweczka nie jest winna śmierci; bo jako gdyby kto powstawszy przeciwko bliźniemu swemu, zamordował go, taka to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dziewka nic cierpieć nie będzie ani jest winna śmierci. Bo jako zbójca powstaje przeciw bratu swemu i zabija go, tak się i dziewce przydało: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Młodej kobiecie zaś nic nie uczynisz. Młoda kobieta nie popełniła przestępstwa godnego śmierci. Przypadek ten jest podobny do tego, gdy ktoś powstaje przeciw bliźniemu swemu i życia go pozbawi: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dziewczynie tej nic nie uczynisz. Dziewczyna ta nie zasłużyła na śmierć. Ze sprawą tą jest podobnie, jak gdy ktoś powstanie przeciwko swemu bliźniemu i zabije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Dziewczynie nic nie uczynisz, nie ciąży na niej grzech zasługujący na śmierć. Ta sprawa jest podobna do tej, gdy ktoś powstanie przeciwko swemu bliźniemu i go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dziewczynie natomiast nic nie zrobisz. Ona nie uczyniła nic zasługującego na śmierć. Ów przypadek należy traktować tak samo jak ten, gdy ktoś napada i morduje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Pannie nic złego nie uczynisz, bo ona nie popełniła grzechu zasługującego na śmierć. Podobnie bowiem jakby ktoś powstał na swego bliźniego i zabił go, tak ma się sprawa w tym wypadku.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Dziewczynie niczego nie uczynisz. Dziewczyna nie popełniła grzechu, za który musiałaby umrzeć, bo jak człowiek, który napadnie bliźniego i zamorduje go, tak [ów mężczyzna ją zniewolił],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дівчині не зробите нічого. Дівчина не має смертельного гріха, томущо це діло так, наче б якийсь чоловік повстав проти ближнього і убє його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dziewczynie nic nie uczynisz; na dziewczynie nie ciąży grzech śmiertelny; bo ta sprawa jest taka, jak gdyby ktoś powstał na swojego bliźniego oraz go zamordował.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dziewczynie nic nie uczynisz. Dziewczyna ta nie popełniła grzechu zasługującego na śmierć, ponieważ w tym wypadku jest tak, jak wtedy, gdy ktoś powstanie przeciw swemu bliźniemu i zamorduje go, jakąś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2024-05-20T01:59:14Z</dcterms:modified>
</cp:coreProperties>
</file>