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Mnie już oglądał; lecz wy Mnie będziecie oglądać, bo Ja żyję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czas, a świat nie będzie mnie już więcej oglądał, lecz wy będziecie mnie oglądać. Ponieważ ja żyję, wy też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maluczko, a świat mię już więcej nie ogląda; lecz wy mię oglądacie; bo ja żyję,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maluczko, a świat mię już nie widzi. Lecz wy mnie widzicie, bo ja żywę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już Mnie widział. Ale wy Mnie widzicie;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 i świat mnie oglądać nie będzie; lecz wy oglądać mnie będziecie,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będziecie Mnie oglądać,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zobaczy. Wy jednak będziecie Mnie widzieć,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trochę i świat mnie już nie będzie oglądał, lecz wy będziecie mnie oglądać,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chwila, a świat już mnie nie zobaczy. Ale wy mnie widzicie i skoro ja żyję, wy też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zobaczycie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- і світ більше не побачить мене. Ви ж бачите мене, бо я живу - і ви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małe, i ten naturalny ustrój światowy mnie już nie ogląda dla znalezienia teorii, wy zaś oglądacie dla znalezienia teorii mnie, że ja żyję organicznie i wy żyli będziecie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widzi; ale wy mnie widzicie, bo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niedługą chwilę świat mnie już nie ujrzy, ale wy mnie ujrzycie. Ponieważ ja żyję,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mnie więcej nie zobaczy, ale wy mnie zobaczycie,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chwilę zniknę z oczu świata. Ale wy Mnie widzicie, bo żyję—i wy też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2024-05-01T17:47:35Z</dcterms:modified>
</cp:coreProperties>
</file>