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03"/>
        <w:gridCol w:w="40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Szukać będziecie Mnie i nie znajdziecie, i gdzie Jestem Ja wy nie jesteście w stanie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Mnie szukać, lecz Mnie nie znajdziecie, a tam, gdzie Ja jestem, wy nie zdołacie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Szukać będziecie mnie i nie znajdziecie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, i gdzie jestem ja, wy nie możecie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szukać Mnie i nie znajdziecie a gdzie jestem Ja wy nie możecie przyjść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8:21&lt;/x&gt;; &lt;x&gt;500 13:33&lt;/x&gt;; &lt;x&gt;500 17:24&lt;/x&gt;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2024-04-20T06:49:37Z</dcterms:modified>
</cp:coreProperties>
</file>