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nazywać Barnabę Zeusem, a Pawła Hermesem, ponieważ był on głównym dzielącym się Słowem.*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Nazywali Barnabę Zeusem, zaś Pawła Hermesem, skoro on był (tym) dowodzącym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przewodnikiem Słowa, ὁ ἡγούμενος τοῦ λόγου.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2024-04-28T16:51:35Z</dcterms:modified>
</cp:coreProperties>
</file>