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 a gdy zobaczyli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wyszli z więzienia, wstąpili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Lidii, a gdy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z więzienia, weszli do Lidyi, a ujrzawszy braci pocieszyli je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ciemnice, weszli do Lidyjej, i ujźrzawszy bracią, pocieszyli je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więzienia, wstąpili do Lidii, a ujrzawszy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 wyjściu z więzienia wstąpili do Lidii, zobaczyli się z braćmi,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więzienia i wstąpili do domu Lidii. Zobaczyli się z braćmi i dodali im otuchy. Potem wyruszyli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 więzienia, udali się do Lidii, zobaczyli się z braćmi, dodali im otuchy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Sylas po opuszczeniu więzienia wstąpili do Lidii, gdzie zobaczyli się z braćmi, dodali im otuchy, a potem ruszyli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więzienie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в'язниці, прибули до Лідії і, побачивши братів, потішили [їх] та й пішли.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wyszli z więzienia, weszli do Lidii; a ujrzawszy braci, zachęcili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poszli do domu Lidii, a zobaczywszy i pokrzepiwszy braci,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poszli do domu Lidii, a gdy ujrzeli braci, udzielili im zachęty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Sylas, po wyjściu z więzienia, udali się jednak do domu Lidii. Spotkali się tam z wierzącymi, dodali im otuchy i dopiero wtedy opuścili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2024-04-26T02:33:46Z</dcterms:modified>
</cp:coreProperties>
</file>