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zatem i osadzili pod strażą do następnego dnia, ponieważ zbliżał się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na nie ręce, a podali je do więzienia aż do jutra;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je, i wsadzili je do więzienia do jutra,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ich więc i wtrącili do więzienia aż do następnego dnia;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zamknęli na noc w więzieniu.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Pojmali ich i zatrzymali w areszcie do następnego dnia, bo już był wieczór.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Zatrzymali ich i odprowadzili do aresztu, a ponieważ był już wieczór, zostawili ich tam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ich i wtrącili do więzienia, zatrzymując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наклали на них руки і вкинули до в'язниці до ранку, бо був уже вечір.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na nich ręce oraz wprowadzili ich sobie do więzienia, do jutra,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świątynna pojmała ich, a że był już wieczór, zamknęli ich na noc w areszcie.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ich w swe ręce,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Aresztowali ich więc, a ponieważ był już wieczór, zamknęli w więzieniu do 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2024-04-28T20:23:17Z</dcterms:modified>
</cp:coreProperties>
</file>