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składali świadectwo o zmartwychwstaniu Pana Jezusa, a wszystkim towarzyszyła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dawali świadectwo o zmartwychwstaniu Pana Jezusa i wielka łaska była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o zmartwychwstaniu Pana Jezusowem i była wielka łaska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zmartwychwstania Jezusa Chrystusa, Pana naszego: i była wielka łaska nad 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a wielka łaska spoczywała na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składali z wielką mocą świadectwo o zmartwychwstaniu Pana Jezusa, a wielka łaska spoczywała na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Jezusa. Towarzyszyła im bowiem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 i wszyscy byli obdarzeni bogactwem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świadczyli o zmartwychwstaniu Pana Jezusa i wielka łaska była nad nimi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składali świadectwo o zmartwychwstaniu Jezusa, swego Pana, a Bóg obdarzał ich wszystkich bogactwem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życzliwość zaś ogromna towarzyszyła 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 з великою силою свідчили про воскресіння Господа Ісуса, - і велика ласка була на них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wielką mocą dawali świadectwo wskrzeszenia Pana Jezusa i nad nimi wszystkimi była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 wielką mocą dalej zaświadczali o zmartwychwstaniu Pana Jeszui, a wszyscy oni byli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w dalszym ciągu dawali świadectwo o zmartwychwstaniu pana Jezusa; i na nich wszystkich w obfitej mierze spoczywała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opowiadali innym o zmartwychwstaniu Jezusa, a wszyscy wierzący doświadczali ogromnej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2024-04-28T23:02:40Z</dcterms:modified>
</cp:coreProperties>
</file>