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wątpi, gdy je, już wydał na siebie wyrok, ponieważ robi coś, co nie płynie z wiary. Wszystko zaś, co nie wypływa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wątpliwości, jeśli je, jest potępiony, bo nie je z wiary. Wszystko bowiem,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wątpliwy, jeźliby jadł, potępiony jest, iż nie je z wiary; albowiem cokolwiek nie jest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wątpi, jeśliby jadł, potępion jest, iż nie z wiary. A cokolwiek nie jest z wiary,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pokarmy, mając przy tym wątpliwości, ten potępia samego siebie, bo nie postępuje zgodnie z przekonaniem. Wszystko bowiem, co się czyni niezgodnie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ma wątpliwości, gdy je, jest potępiony, bo nie postępuje zgodnie z przekonaniem; wszystko zaś, co nie wypływa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ma wątpliwości, jeśli spożyje pokarm, jest potępiony, bo nie postępuje zgodnie z przekonaniem. Wszystko zaś, co nie jest zgodne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jedząc, ma wątpliwości, sam siebie potępia, ponieważ nie postępuje zgodnie z przekonaniem wiary. Wszystko, co nie pochodzi z przekonania 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 różnicę, a zje, już przyjął wyrok skazujący, bo [je] wbrew przekonaniu. Wszystko, co wbrew przekonaniu,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kogo nękają wątpliwości podczas spożywania pokarmów, jest zgubiony, bo nie postępuje zgodnie ze swoim przekonaniem. A wszystko, co nie jest zgodne z własnym przekonaniem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spożywa pokarmy mimo wątpliwości, jest potępiony, gdyż działa wbrew przekonaniu. A wszystko, co nie wynika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сумнівається, коли їсть, - піддається судові, бо робить це не з віри. А все, що не з віри, є гріхом.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temu, co się waha jeśliby zjadł poczytuje mu się to za winę, gdyż nie je z wiary; zaś wszystko co nie jest z wiary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wątpiący jeśli je, ściąga na siebie potępienie, bo jego czyn nie opiera się na ufności. A co nie opiera się na ufności,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ma wątpliwości, już zostaje potępiony, jeśli spożywam ponieważ nie spożywa z wiary. Doprawdy, wszystko,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spożywa jakiś pokarm wbrew swojemu przekonaniu, ten odczuwa z tego powodu wyrzuty sumienia. A wszystko, co nie wypływa z przekonania, jest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2024-04-29T12:39:50Z</dcterms:modified>
</cp:coreProperties>
</file>