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0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z  wiary, aby według łaski, ku ― byciu mocną ― obietnica wszelkimu ― nasieniu, nie ― z  ― Prawa jedynie ale i ― z  wiary Abrahama, (co jest ojcem wszystkich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z wiary aby według łaski ku być mocną obietnica całego nasienia nie z Prawa jedynie ale i z wiary Abrahama który jest ojciec wszystkich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wiary – aby według łaski, aby ta obietnica była pewna dla całego nasienia, nie tylko tego (przestrzegającego) Prawa, ale także tego z wiary Abrahama, który jest ojcem nas wszystkich,*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z wiary*, aby według łaski, ku być mocną** (ta) obietnica*** (dla) całego nasienia****, nie (temu) z Prawa jedynie, ale i (temu) z wiary Abrahama, (który jest ojcem wszystkich nas,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z wiary aby według łaski ku być mocną obietnica całego nasienia nie z Prawa jedynie ale i z wiary Abrahama który jest ojciec wszystkich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potomstwa; lub: jest obietnica.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ważną, obowiązującą.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"ku być mocną ta obietnica" - składniej: "tak, żeby mocną była obietnica".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2024-04-28T13:01:54Z</dcterms:modified>
</cp:coreProperties>
</file>