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wykonuję to, ale ―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wykonuję to już nie ja, lecz mieszkający we mnie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już nie ja sprawiam to, ale mieszkający we mnie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już nie ja sprawiam to ale mieszkający we mnie grzech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2024-04-29T20:14:55Z</dcterms:modified>
</cp:coreProperties>
</file>