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01"/>
        <w:gridCol w:w="3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― niesprawiedliwości, raduje się zaś ―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z 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niesprawiedliwości,* lecz dzieli radość z prawdy;**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raduje się z powodu niesprawiedliwości, współraduje się zaś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powodu niesprawiedliwości współcieszy się zaś (z)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dzieli radość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weseli z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współweseli się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się raduje z prawdy;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niesprawiedliwości, ale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niesprawiedliwości, lecz raduje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krzywdy, a bardzo cieszy się prawdą;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cieszy się z niesprawiedliwości, tylko razem z innymi raduje się z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złego, nie cieszy się z nieprawości, lecz raduje się z triumfu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радіє з несправедливости, а радіє з правди;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 powodu niesprawiedliwości, ale cieszy się 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nie napawa się cudzymi grzechami, lecz znajduje rozkosz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raduje się z nieprawości, ale się współraduje z prawdą.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cieszy się ze zła, ale raduje się z 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24:17&lt;/x&gt;; &lt;x&gt;520 1:32&lt;/x&gt;; &lt;x&gt;600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2024-04-19T10:14:00Z</dcterms:modified>
</cp:coreProperties>
</file>