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fundamentu, nikt nie może położyć innego, poza tym, który już jest,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niż ten, który jest położony, 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gruntu innego nikt nie może założyć, oprócz tego, który jest założony, który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fundamentu innego nikt założyć nie może, okrom tego, który założon jest, który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innego, jak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fundamentu innego nikt nie może założyć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 niż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oprócz tego, który już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nikt nie może położyć innego poza już położonym, a jest nim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położyć żadnego innego fundamentu, bo jedynym położonym już fundamentem jest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fundamentu, oprócz tego, który już został położony, a jest nim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не може покласти іншої підвалини, окрім уже покладеної, а нею є Ісус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innego fundamentu nikt nie może położyć, na równi z tym, co jest ustanowiony i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położyć fundamentu innego niż ten, który już położono, a którym jest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założyć żadnego innego fundamentu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można już położyć innego fundamentu. Jedynym fundamentem jest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2024-04-28T16:02:41Z</dcterms:modified>
</cp:coreProperties>
</file>