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ustanowienia ― wieków, które uczynił w ― Pomazańcu Jezusie ―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wcześniej ustalonym planem wieków,* ** który wykonał w Chrystusie Jezusie, Panu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postanowienia przed wiekami, które uczynił w Pomazańcu Jezusie, Panu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ustalony wcześniej plan wieków, πρόθεσιν τῶν αἰώνων.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2024-04-29T03:14:13Z</dcterms:modified>
</cp:coreProperties>
</file>