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owoc* światła (wyraża się) we wszelkiej dobroci i sprawiedliwości, i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owoc światła* w każdej dobroci, i sprawiedliwości, i prawdzie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światła wyraża się we wszelkiej dobroci, w sprawiedliwości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owoc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wszelkiej dobroci, sprawiedliwości i prawdzie).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owoc Ducha zależy we wszelakiej dobrotliwości i w sprawiedliwości i w prawdzie.)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światłości jest we wszelakiej dobrotliwości i sprawiedliwości, i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bowiem światłości jest wszelka prawość i sprawiedliwość,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owocem światłości jest wszelka dobroć i sprawiedliwość,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światłości jest we wszelkiej dobroci, sprawiedliwości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owocem światłości jest wszelka dobroć, sprawiedliwość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owoc światła we wszystkim, co dobre, i sprawiedliwe, i 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światłości rodzą się dobro, sprawiedliwość i prawda.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owocem światłości jest wszelka dobroć, sprawiedliwość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плід світла - в усякій доброті, справедливості 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(Ponieważ owoc Ducha ujawnia się w każdej dobroci, sprawiedliwości i prawdzie).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światłości jest we wszelkiego rodzaju dobroci, prawości i prawdzie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owoc światła składa się wszelka dobroć i prawość,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tego światła jest wszelkie dobro, prawość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16:8&lt;/x&gt;;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2024-04-28T09:48:40Z</dcterms:modified>
</cp:coreProperties>
</file>