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2"/>
        <w:gridCol w:w="3894"/>
        <w:gridCol w:w="3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zagaszajcie.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gaście Ducha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Духа не гасіть,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gaście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ducha nie gaście.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działania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2024-04-29T11:09:24Z</dcterms:modified>
</cp:coreProperties>
</file>