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Jazer i wszystkie miasta Gileadu. Ponadto połowę ziemi Ammonitów aż po Aroer, które leży na wschód od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granice obejmowały Jazer i wszystkie miasta Gileadu oraz połowę ziemi synów Ammona aż do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Rabby;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ich granice Jazer i wszystkie miasta Galaad, i połowa ziemi synów Ammonowych aż do Aroer, które jest przeciw Rabba;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Jaser i wszytkie miasta Galaad, i połowica ziemie synów Ammon aż do Aroer, który jest przeciwko Rabba.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dziedzictwie: Jazer i wszystkie miasta Gileadu, połowę kraju synów Ammona aż do Aroeru,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Jazer, wszystkie miasta Gileadu oraz połowę ziemi Ammonitów aż do Aroer, które leży na wschód od Rabba,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Jezer i wszystkie miasta Gileadu oraz połowę ziemi Ammonitów aż do Aroeru, które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okręg Jazer i wszystkie miasta Gileadu, połowę kraju Ammonitów aż do Aroeru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Jazer i wszystkie miasta Gileadu, połowa ziemi Ammonitów aż do Aroeru, który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були околиці Язира, всі міста Ґалаада і половина землі синів Аммона аж до Ароіра, що є напроти лиця Равви,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następujące dziedzictwo: Jaezer, wszystkie miasta Gileadu oraz połowę ziemi Ammonitów, aż do Aroeru, położonego na wschód od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terytorium to: Jazer i wszystkie miasta Gileadu oraz połowa ziemi synów Ammona aż po Aroer, który leży naprzeciw Rabby;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2024-05-29T11:57:50Z</dcterms:modified>
</cp:coreProperties>
</file>