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zawracała na wschód słońca (do) Bet-Dagon i stykała się z Zebulonem oraz z doliną Jiftach-El na północ* (od) Bet-Emek i Nejel, i wychodziła od północy** na Kabul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A dodają: i granica przechodziła, καὶ εἰσελεύσεται ὅρια.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lewej.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2024-05-03T03:46:01Z</dcterms:modified>
</cp:coreProperties>
</file>