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czynami szlachetnymi: bywają wyraźne; lecz i te, z którymi jest inaczej, ukryć się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dzieła piękne zawczasu jawnymi, i (te) inaczej mające się ukryć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dobre dzieła wcześniej jawne jest i inaczej mające zostać ukrytymi nie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2024-04-29T15:48:41Z</dcterms:modified>
</cp:coreProperties>
</file>