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można wpisać kobietę, która liczy co 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niech będzie zaliczona taka, która nie ma mniej niż sześćdziesiąt lat, była żoną jednego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obrana, która by nie miała mniej niż sześćdziesiąt lat, która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obierana nie mniej niżli w sześcidziesiąt lat, która była żona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spisu należy wciągać taką wdowę, która ma co najmniej lat sześćdziesiąt,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może być wciągnięta niewiasta licząca lat co najmniej sześćdziesiąt i raz tylko zamężna,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liście wdów możesz umieścić tę kobietę, która ma nie mniej niż sześćdziesiąt lat i miała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zalicza się jedynie taką, która ukończyła sześćdziesiąt lat życia i tylko raz była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grona wdów można przyjmować taką, która ma nie mniej niż lat sześćdziesiąt, była żoną jednego mężczyzny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wdów pełniących służbę może być zaliczona kobieta co najmniej sześćdziesięcioletnia, która była tylko raz zamężna,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wdowę można uznać kobietę, mającą przynajmniej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удовою числиться та, що має не менше шістдесяти років і була дружиною одного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zostanie wciągnięta na listę; ta, co ma nie mniej niż sześćdziesiąt lat, była żoną jednego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wdowa trafi na listę wdów tylko wtedy, jeśli ma ponad sześćdziesiąt lat, była wierna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niech będzie wciągnięta wdowa, która ma co najmniej sześćdziesiąt lat, a 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pomocy kościoła może korzystać wdowa, która ukończyła sześćdziesiąt lat, była wierna swojemu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2024-04-29T10:35:24Z</dcterms:modified>
</cp:coreProperties>
</file>