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Demas* ** mnie opuścił,*** pokochawszy teraźniejszy wiek, i odszedł do Tesaloniki,**** Kreskes***** do Galacji,****** Tytus******* ******** do Dalmacji;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[*Demas, Δημᾶς, skrócone: Δημήτριος, czyli: należący do Demeter, gr. bogini urodzaju.][**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][*****Kreskes, Κρήσκης, od łac. Crescens, czyli: rosnący.][******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][*******Tytus, Τίτος, od łac. Titus, czyli: obrońca (?).][********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Demas bowiem mię pozostawił, umiłowawszy (ten) teraz wiek*, i poszedł do Tesaloniki, Krescens do Galacji**, Tytus do Dalmacji;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Demas bowiem mnie opuścił umiłowawszy teraz wiek i poszedł do Tesaloniki Kreskens do Galacji Tytus do Dalmacji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Demas rzucił pracę misyjną i obrał życie w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"Galii": "Galilei".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2024-04-27T12:10:23Z</dcterms:modified>
</cp:coreProperties>
</file>