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2"/>
        <w:gridCol w:w="4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Święty:* Dziś, jeśli usłyszycie Jego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tak jak mówi Duch Święty: Dzisiaj, jeśli głos Jego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tak, jak mówi Duch Święty dzisiaj jeśli głos Jego usłyszelibyście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jako mówi Duch Święty: Dziś, jeźlibyście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jako mówi Duch święty: Dziś, jeślibyście głos jego usłyszeli,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Dziś,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Dzisiaj, jeśli usłyszycie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jak mówi Duch Święty: Dzisiaj, jeśli głos Jego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Duch Święty, „dziś, gdy Jego głos usłyszycie,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Duch Święty: Dzisiaj, jeśli usłyszycie jego głos,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powiada Duch Święty: ʼDzisiaj, gdy usłyszycie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так промовляє Святий Дух: Сьогодні, як почуєте його голос,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Duch Święty: Dzisiaj, jeśli Jego głos usłyszycie,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Ruach Ha-Kodesz: "Dzisiaj, jeśli usłyszycie głos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 mówi duch święty: ”Dzisiaj, jeśli słuchacie jego głosu,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Duch Święty mówi: „Dziś, jeśli usłyszycie głos Boga,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95:711&lt;/x&gt;; &lt;x&gt;650 9:8&lt;/x&gt;; &lt;x&gt;650 10:15&lt;/x&gt;; &lt;x&gt;680 1:21&lt;/x&gt;; &lt;x&gt;520 8:11-14&lt;/x&gt;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2024-04-30T15:57:30Z</dcterms:modified>
</cp:coreProperties>
</file>