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5"/>
        <w:gridCol w:w="6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od was słowa o tej w was nadziei z łagodnością i strachem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Pana ,* Chrystusa, poświęcajcie** w waszych sercach, zawsze gotowi do obrony*** przed każdym, kto domaga się od was zdania sprawy z nadziei,**** która jest w 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Pana zaś, Pomazańca*, uznajcie za świętość w sercach waszych, gotowi zawsze do obrony (dla) każdego żądającego (od) was słowa o (tej) w was nadziei,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zaś Boga poświęcajcie w sercach waszych gotowi zaś zawsze do obrony każdemu domagającemu się (od) was słowa o (tej) w was nadziei z łagodnością i strachem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8:13&lt;/x&gt;; &lt;x&gt;290 29:23&lt;/x&gt;; &lt;x&gt;470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6:15&lt;/x&gt;; &lt;x&gt;580 4:6&lt;/x&gt;; &lt;x&gt;620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"Boga": bez wyrazu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2024-04-28T23:19:22Z</dcterms:modified>
</cp:coreProperties>
</file>