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5"/>
        <w:gridCol w:w="3878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moc na wieki.*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siła* na wieki**.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"chwała": "chwała, siła"; "chwała i siła": "chwała i królestwo".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"wieki wieków".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2024-04-28T12:25:42Z</dcterms:modified>
</cp:coreProperties>
</file>