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waszą przerzuciwszy na Niego gdyż On troszczy się o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swoją troskę przerzucając na Niego, gdyż Jemu zależy na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troskę waszą zrzuciwszy na Niego, bo On martwi się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waszą przerzuciwszy na Niego gdyż On troszczy się o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On się o was troszczy, αὐτῷ μέλει περὶ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55:23&lt;/x&gt;; &lt;x&gt;470 6:25&lt;/x&gt;; &lt;x&gt;490 12:22&lt;/x&gt;;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2024-04-28T00:57:39Z</dcterms:modified>
</cp:coreProperties>
</file>