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4"/>
        <w:gridCol w:w="4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― zrodzony z ― Boga grzechu nie czyni, gdyż nasienie Jego w nim trwa, i nie jest w stanie grzeszyć, gdyż z ― Boga zrodzony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który jest zrodzony z Boga grzechu nie czyni gdyż nasienie Jego w nim pozostaje i nie może grzeszyć gdyż z Boga jest zrodzony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został zrodzony z Boga,* nie popełnia grzechu, gdyż trwa w nim Jego nasienie,** i nie jest w stanie grzeszyć, gdyż został zrodzony z 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zrodzony z Boga grzechu nie czyni, bo nasienie jego w nim pozostaje. I nie może grzeszyć, bo z Boga zrodzony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który jest zrodzony z Boga grzechu nie czyni gdyż nasienie Jego w nim pozostaje i nie może grzeszyć gdyż z Boga jest zrodzony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2024-04-29T12:54:37Z</dcterms:modified>
</cp:coreProperties>
</file>