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usunęli spośród siebie obce bóstwa i służyli JAHWE. On natomiast zniecierpliwił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więc obcych bogów spośród siebie i służyli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wzruszył się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bogi cudze z pośrodku siebie, a służyli Panu, i użalił się Pan utrapienia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wszystkie bałwany cudzych bogów z granic swoich wyrzucili i służyli JAHWE Bogu, który się użalił nędze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spośród siebie cudzych bogów, których mieli, a służyli Panu. Wtedy nie mógł Pan dłużej znosić ucisku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obcych bogów spośród siebie i zaczęli służyć Panu. Wtedy zniecierpliwił się Pan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Wówczas On użalił się nad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obce bóstwa spośród siebie i zaczęli służyć JAHWE. Wówczas ulitował się On nad uciskanym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Toteż użalił się On nad udręką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по правді і в досконалості вчинили ви, і поставили Авімелеха, і якщо добре вчинили ви з Єроваалом і з його домом, і якщо за віддачею його рук вчинили ви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usunęli spośród siebie cudze bóstwa oraz służyli WIEKUISTEMU; tak, że wyczerpała się Jego cierpliwość wobec nędzy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usuwać spośród siebie cudzoziemskich bogów i służyć JAHWE, tak iż jego dusza zniecierpliwiła się z powodu niedoli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2024-04-28T20:17:53Z</dcterms:modified>
</cp:coreProperties>
</file>