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6"/>
        <w:gridCol w:w="2313"/>
        <w:gridCol w:w="4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Ibsan umarł, został pochowany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2024-04-29T00:08:31Z</dcterms:modified>
</cp:coreProperties>
</file>