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4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sługi: Idźmy i zbliżmy się do jednego z tych miejsc, przenocujmy w Gibei lub w Ramie.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2024-04-29T04:55:45Z</dcterms:modified>
</cp:coreProperties>
</file>