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Skręcili więc tam, by wejść, przenocować w Gibei – i weszli, zatrzymali się na placu miasta, ale nie było nikogo, kto by ich przyjął na nocleg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2024-04-29T02:24:43Z</dcterms:modified>
</cp:coreProperties>
</file>