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6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idący naprzód i nie trwający w ― nauce ― Pomazańca, Boga nie ma. ― Trwający w ― nauce, ten i ― Ojca i ― 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naprzód, a nie trwa w nauce Chrystusa, nie ma Boga; kto trwa w tej nauce,* ten ma i Ojca, i Syna.**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wyprzedzający i nie pozostający w nauce Pomazańca, Boga nie ma. Pozostający w nauce, ten i Ojca i Syna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przekraczający i nie pozostający w nauce Pomazańca Boga nie ma pozostający w nauce Pomazańca ten i Ojca i Syna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się wysuwa naprzód, a nie trwa w nauce Chrystusa, nie ma Boga. Kto trwa w tej nauce,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wykracza poza naukę Chrystusa, a nie pozostaje w niej, ten nie ma Boga.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co przestępuje, a nie zostaje w nauce Chrystusowej, Boga nie ma; kto zostaje w nauce Chrystusowej,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Wszelki, który odstępuje, a nie trwa w nauce Chrystusowej, Boga nie ma. Kto trwa w nauce, ten i Ojca, i Syna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zbytnio naprzód, a nie trwa w nauce [Chrystusa], ten nie ma Boga. Kto trwa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za daleko zapędza i nie trzyma się nauki Chrystusowej, nie ma Boga. Kto trwa w niej,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zanadto wyróżnia i nie pozostaje w nauce Chrystusa, nie ma Boga. Ten, kto pozostaje w nauce Chrystusa,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idzie za daleko i nie trwa w nauce Chrystusa, nie ma łączności z Bogiem. Kto trwa w tej nauce, ten ma łączność i z Ojcem, i z 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poprawia i nie trzyma się nauki Chrystusa, nie ma Boga. A jeśli ktoś trzyma się tej nauki, to taki ma i Ojca, i 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się oddala od nauki Chrystusa i nie przestrzega jej, nie ma społeczności z Bogiem; kto jednak trwa wiernie w nauce Chrystusa, ten zachowuje społeczność z Ojcem i 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wychodzi poza naukę Chrystusa, a nie trwa w niej, ten nie ma Boga; kto zaś trwa w tej nauce, ten ma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переступає і не перебуває в науці Христовій, Бога не має. Хто перебуває в науці, той має і Батька, й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narusza oraz nie pozostaje w nauce Jezusa Chrystusa nie ma Boga. A kto pozostaje w nauce Chrystusa ten ma Ojca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wybiega naprzód i nie pozostaje wierny temu, czego nauczał Mesjasz, nie ma Boga. Ci, którzy pozostają wierni Jego nauce, mają i Ojca,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się wysuwa naprzód i nie pozostaje w nauce Chrystusa, nie ma Boga. Kto zaś pozostaje w tej nauce, ten ma zarówno Ojca, jak i 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oddala od nauki Chrystusa i nie trzyma się jej, w rzeczywistości odwraca się od samego Boga. Ten zaś, kto jest jej wierny, trwa w jedności z Bogiem Ojcem oraz Jego Synem.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2:23&lt;/x&gt;; &lt;x&gt;690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2024-04-19T05:50:15Z</dcterms:modified>
</cp:coreProperties>
</file>