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swoją czaszę na słońce. To sprawiło, że zaczęło ono przypiekać ludzi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anioł wylał swoją czaszę na słońce i pozwolono mu przypalać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czwarty Anioł wylał czaszę swoję na słońce, i dano mu moc trapić ludzi gorącością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czwarty anioł czaszę swą na słońce. I dano mu jest gorącem trapić ludzie i 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słońce: i dano mu władzę dotknąć ogniem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czaszę swoją na słońce; i dana mu została moc palenia ludzi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słońce, i pozwolono mu spalić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swoją czaszę na słońce i mogło ono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wylał swój puchar na słońce. — Pozwolono mu ogniem przypiec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anioł wylał swą misę na słońce, aby piekło ludzi swym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słońce, i dano mu władzę dotknąć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[ангел] вилив свою чашу на сонце, - і дано йому палити людей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czwarty anioł wylał swoją czaszę na słońce, i zostało mu dane trapić w ogniu ludzi gorącem.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 i pozwolono mu palić łudzi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swą czaszę na słońce; i dano słońcu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swój puchar na słońce—i poraziło ono ludzi swoim 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2024-04-28T16:19:51Z</dcterms:modified>
</cp:coreProperties>
</file>