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nimi króla, ― zwiastuna ― otchłani, imię jego po hebrajsku Abaddon i w ― greckim imię ma Apollon.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po hebrajsku Abaddon a w greckim imię ma Apollon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króla,* anioła Abysu;** po hebrajsku nazywał się Abaddon,*** a po grecku miał imię Apollyon.****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nad nimi króla. zwiastuna czeluści. Imię mu (po) hebrajsku Abaddon* i w greckim imię ma Niszczyciel.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(po) hebrajsku Abaddon a w greckim imię ma Apollon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Ἀπολλύων, czyli: niszczyciel; &lt;x&gt;730 9:11&lt;/x&gt;L.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Apollyon, szatan lub jeden z jego aniołów. Szatan zawsze szkodził Kościołowi, np. w Smyrnie, Pergamonie i Tiatyrze (&lt;x&gt;730 2:9&lt;/x&gt;, 10, 13, 14, 24), i prześladował wierzących (&lt;x&gt;730 12:13-16&lt;/x&gt;). I h : Mahomet (570-632), który jako prorok wyruszył na podbój świata.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"zagłada".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2024-04-27T07:54:06Z</dcterms:modified>
</cp:coreProperties>
</file>