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2"/>
        <w:gridCol w:w="1922"/>
        <w:gridCol w:w="2332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Samuela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2024-04-28T16:35:26Z</dcterms:modified>
</cp:coreProperties>
</file>