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 wynajmują się za chleb, a głodni kończą.* Gdy niepłodna rodzi siódemkę,** wielodzietna omdlewa.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głodni kończą : wg G: a głodni zaniedbują ziemię, καὶ οἱ πεινῶντες παρῆκαν γῆν.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4:15&lt;/x&gt;; &lt;x&gt;300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2024-05-05T07:43:54Z</dcterms:modified>
</cp:coreProperties>
</file>