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tego dnia na dalsze ustanowił to ustawą i prawem dla Izraela aż do dnia dzisiejszego.*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Dawid ustanowił to jako ustawę i jako prawo dla Izraela. Tak też jest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zostało od tego dnia na przyszłość: ustalono to jako prawo i zwyczaj w Izraelu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od onego dnia i napotem, że uchwalono to prawo i ten zwyczaj w Izraelu,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to od onego dnia i na potym postanowiono i uchwalono i jako prawo w Izraelu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zostało od tego dnia na przyszłość: ustalono to jako prawo i zwyczaj dla Izraelitów, trwające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począwszy uczynił to ustawą i prawem dla Izraela, i tak jest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tak się działo. Uchwalono to jako przepis i zwyczaj dla Izraela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Tamtego dnia Dawid uczynił to rozstrzygnięcie normą prawną, która miała obowiązywać w Izraelu. I takie jest prawo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począwszy od tego dnia, jak i w przyszłości, stało się to prawem i zwyczajem dla Izraela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(так) від того дня і далі, і стало приписом і правилом аж до сьогодні для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pozostało to od owego dnia i nadal, oraz ustalono to jako ustawę i prawo w Israelu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począwszy od owego dnia kazał tego przestrzegać jako przepisu i sądowniczego rozstrzygnięcia dla Izraela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2024-04-30T04:02:57Z</dcterms:modified>
</cp:coreProperties>
</file>