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11"/>
        <w:gridCol w:w="3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Arama: Os i Ul i Gather i Mosoch.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Arama to: Us, Chul, Geter i Masz.*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Arama to: Us, Chul, Geter i 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Arama: Us, Chul, Geter i 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Aramowi: Hus, i Hul, i Geter, i Mesech.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Aramowi: Us i Hul, i Geter, i Mes.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Arama: Us, Chul, Geter i 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Arama są: Us, Chul, Geter i 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Arama to: Us, Chul, Geter i 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Arama: Us, Chul, Geter i 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Arpakszadowi urodził się Szelach, Szelachowi zaś Heber.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Arama [to]: Uc, Chul, Geter i Masz.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Арама: Ос і Ул і Ґатер і Мосох.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Arama to: Uc, Chul, Geter i 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Arama byli: Uc i Chul, i Geter, i Masz.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&lt;x&gt;130 1:17&lt;/x&gt; : Meszech, por. G: Μοσοχ.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2024-04-26T20:28:46Z</dcterms:modified>
</cp:coreProperties>
</file>