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umarł, a w jego miejsce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Hadad, a 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umarł Adad, królował miasto niego Semła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królem był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po nim był królem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Hadada królem był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z kolei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Hadad i panował w jego miejsce Samla z Masreka.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Адад, і зацарював замість нього Самала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Hadad, w 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2024-04-27T08:28:57Z</dcterms:modified>
</cp:coreProperties>
</file>