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następnie urodziła ― brata jego ― Abla, i został Abel pasterzem owiec, Kain zaś był uprawiającym ―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urodziła jeszcze jego brata, Abla.* Abel został pasterzem owiec, a Kain uprawiał rolę.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Abel, </w:t>
      </w:r>
      <w:r>
        <w:rPr>
          <w:rtl/>
        </w:rPr>
        <w:t>הָבֶל</w:t>
      </w:r>
      <w:r>
        <w:rPr>
          <w:rtl w:val="0"/>
        </w:rPr>
        <w:t xml:space="preserve"> (hawel), od as. ablu, czyli: syn; od ak. ibilu, czyli: wielbłąd; hbr. </w:t>
      </w:r>
      <w:r>
        <w:rPr>
          <w:rtl/>
        </w:rPr>
        <w:t>הֶבֶל</w:t>
      </w:r>
      <w:r>
        <w:rPr>
          <w:rtl w:val="0"/>
        </w:rPr>
        <w:t xml:space="preserve"> może zn.: oddech (l. tchnienie), marność, (marne) bóstwo.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2024-04-25T05:53:14Z</dcterms:modified>
</cp:coreProperties>
</file>