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chodził w grzechach Jeroboama, syna Nebata, pojął jeszcze za żonę Izebel,* córkę Etbaala,** króla Sydończyków, służył Baalowi*** i kłaniał mu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Izebel, </w:t>
      </w:r>
      <w:r>
        <w:rPr>
          <w:rtl/>
        </w:rPr>
        <w:t>אִיזֶבֶל</w:t>
      </w:r>
      <w:r>
        <w:rPr>
          <w:rtl w:val="0"/>
        </w:rPr>
        <w:t xml:space="preserve"> , czyli: Baal wywyższa (?), gdzież bardziej wzniosłe miejsce?! Być może hebrajskie przekręcenie właściwego imienia żony Achaba: (1) gdzież to wiano? (2) gdzie ten książę?, &lt;x&gt;110 16:33&lt;/x&gt;L.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Etbaal, </w:t>
      </w:r>
      <w:r>
        <w:rPr>
          <w:rtl/>
        </w:rPr>
        <w:t>אֶתְּבַעַל</w:t>
      </w:r>
      <w:r>
        <w:rPr>
          <w:rtl w:val="0"/>
        </w:rPr>
        <w:t xml:space="preserve"> , czyli: z Baalem, tj. żyjący z Baalem.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Baal, ּ</w:t>
      </w:r>
      <w:r>
        <w:rPr>
          <w:rtl/>
        </w:rPr>
        <w:t>בַעַל</w:t>
      </w:r>
      <w:r>
        <w:rPr>
          <w:rtl w:val="0"/>
        </w:rPr>
        <w:t xml:space="preserve"> : tytuł starosemickiego boga Hadada, czczonego najpierw w Ebli w pn-zach Syrii i w Egipcie, najlepiej przedstawionego w tekstach z Ras Szamra na wybrzeżu Syrii. Był to bóg burzy i urodzaju, syn boga Ela i mąż bogini Anat. Jego wrogami byli Jam (Morze) i Mot (Śmierć), jego orężem były gromy, a przedstawiany był w postaci byka.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2024-05-17T17:47:56Z</dcterms:modified>
</cp:coreProperties>
</file>