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Ela,* syn Baszy, panował nad Izraelem w Tirsie przez dwa lata, od dwudziestego szóstego roku (panowania) Asy, króla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Ela, </w:t>
      </w:r>
      <w:r>
        <w:rPr>
          <w:rtl/>
        </w:rPr>
        <w:t>אֵלָה</w:t>
      </w:r>
      <w:r>
        <w:rPr>
          <w:rtl w:val="0"/>
        </w:rPr>
        <w:t xml:space="preserve"> , czyli: terebint, dąb, 887-886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 dwudziestego  szóstego  roku  (panowania) Asy, króla Judy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2024-05-17T19:50:53Z</dcterms:modified>
</cp:coreProperties>
</file>