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mądrzejszy niż inni ludzie, niż Etan Ezrachita, niż Heman, Kalkol i Darda, synowie Machola — i cieszył się sławą u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mądrzejszy niż wszyscy ludzie, niż Etan Ezrachita, Heman, Kalkol i Darda, synowie Machola. Był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mędrszym był nad wszystkie ludzie, aż i nad Etana Ezrahytę, i nad Hemana, i Chalkola, i Darda, syny Maholowe; a był sławny u wszystkich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mędrszy nad wszytkie ludzie: mędrszy niż Etan Ezrahita i Heman, i Chalkol, i Dorda, synowie Mahol. I był sławny u wszech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on mądrością nad wszystkimi ludźmi, nawet nad Etanem Ezrachitą i Hemanem, jak też Kalkolem i Dardą, synami Machola. A imię jego stało się sławne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mędrszy niż wszyscy ludzie, niż Etan Ezrachida, i Heman, i Kalkol, i Darda, synowie Machola; jego sława dotarła do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mądrzejszy niż każdy inny człowiek, niż Etan Ezrachita oraz Heman i Kalkol, i Darda, synowie Machola; a jego sława dotarła do wszystkich okolicznych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2024-05-11T20:28:56Z</dcterms:modified>
</cp:coreProperties>
</file>