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królewską po nim objął jego syn Jehoasz.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 zasnął ze swymi ojcami, i pogrzebano go w Samarii, a jego syn Joasz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ojcami swymi, i pochowano go w Samaryi, a królował Joaz,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ojcy swymi, i pogrzebli go w Samaryjej. I królował Joas,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Joachaz razem ze swymi przodkami, i pochowano go w Samarii. A syn jego, Joasz,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Jehoachaz ze swoimi ojcami, i pochowali go w Samarii, a władzę królewską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spoczął przy swoich przodkach i pochowano go w Samarii, a po nim królem został jego syn,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przy swoich przodkach i został pochowany w Samarii, a jego syn Joasz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ze swoimi przodkami i pogrzebano go w Samarii. Po nim królował jego syn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Йоахаз з своїми батьками, і поховали його з його батьками в Самарії, і замість нього зацарював його син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Joachaz spoczął przy swoich przodkach oraz pochowano go w Szomronie. A rządy, zamiast niego, objął jego syn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Jehoachaz spoczął ze swymi praojcami i pogrzebano go w Samarii; a w jego miejsce zaczął panować Jehoasz,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2024-05-17T00:30:46Z</dcterms:modified>
</cp:coreProperties>
</file>