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sława Dawida rozeszła się po wszystkich ziemiach, a JAHWE rzucił strach przed nim na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sława Dawida rozeszła się po wszystkich krajach, a JAHWE rzucił strach przed nim na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rozsławiło się imię Dawida na wszystkich ziemiach, a JAHWE sprawił, że bały się go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rozsławiło się imię Dawidowe po wszystkich ziemiach: i sprawił to Pan, że był straszny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rozsławiło się imię Dawidowe po wszytkich krainach, a JAHWE dał strach jego na wszytkie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sława Dawida rozeszła się po wszystkich krainach, a Pan rzucił strach przed nim na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rozeszła się sława Dawida po wszystkich krajach, a Pan sprawił, że lęk przed nim napawał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wówczas sława Dawida po wszystkich krainach, a JAHWE zesłał strach przed nim na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Sława Dawida rozeszła się po wszystkich krajach, a JAHWE sprawił, że wszystkie narody bały się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Sława Dawida rozeszła się po całej ziemi, a Jahwe rzucił strach przed nim na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імя Давида було (славним) в усій землі, і Господь дав його страх над кожним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 wszystkich ziemiach rozsławiło się imię Dawida i WIEKUISTY sprawił, że z tego powodu był postrachem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sława Dawida rozeszła się po wszystkich krainach, a JAHWE sprawił. że strach przed nim padł na wszystkie narody.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2024-04-28T10:50:10Z</dcterms:modified>
</cp:coreProperties>
</file>