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3"/>
        <w:gridCol w:w="2321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najechali dolinę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2024-04-27T23:52:16Z</dcterms:modified>
</cp:coreProperties>
</file>